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8C6" w:rsidRPr="00E948C6" w:rsidRDefault="00E948C6">
      <w:pPr>
        <w:rPr>
          <w:rFonts w:ascii="Times New Roman" w:hAnsi="Times New Roman" w:cs="Times New Roman"/>
          <w:b/>
          <w:sz w:val="24"/>
          <w:szCs w:val="24"/>
        </w:rPr>
      </w:pPr>
      <w:r w:rsidRPr="00E948C6">
        <w:rPr>
          <w:rFonts w:ascii="Times New Roman" w:hAnsi="Times New Roman" w:cs="Times New Roman"/>
          <w:b/>
          <w:sz w:val="24"/>
          <w:szCs w:val="24"/>
        </w:rPr>
        <w:t>Mahkeme Karar Örneği-1</w:t>
      </w:r>
    </w:p>
    <w:p w:rsidR="005B3BBE" w:rsidRDefault="005B3BBE">
      <w:pPr>
        <w:rPr>
          <w:noProof/>
          <w:lang w:eastAsia="tr-TR"/>
        </w:rPr>
      </w:pPr>
    </w:p>
    <w:p w:rsidR="00B83D1F" w:rsidRDefault="00E948C6">
      <w:r>
        <w:rPr>
          <w:noProof/>
          <w:lang w:eastAsia="tr-TR"/>
        </w:rPr>
        <w:drawing>
          <wp:inline distT="0" distB="0" distL="0" distR="0" wp14:anchorId="66BB7DD8" wp14:editId="41D7A2CE">
            <wp:extent cx="6044380" cy="3571875"/>
            <wp:effectExtent l="0" t="0" r="0" b="0"/>
            <wp:docPr id="1" name="Resim 1" descr="R:\ÇALIŞAN HAKLARI VE GÜVENLİĞİ BİRİMİ\WEB İÇERİĞİ\Mahkeme Kararı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ÇALIŞAN HAKLARI VE GÜVENLİĞİ BİRİMİ\WEB İÇERİĞİ\Mahkeme Kararı 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"/>
                    <a:stretch/>
                  </pic:blipFill>
                  <pic:spPr bwMode="auto">
                    <a:xfrm>
                      <a:off x="0" y="0"/>
                      <a:ext cx="6048000" cy="357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BBE" w:rsidRPr="00853053" w:rsidRDefault="00E948C6">
      <w:r>
        <w:rPr>
          <w:noProof/>
          <w:lang w:eastAsia="tr-TR"/>
        </w:rPr>
        <w:drawing>
          <wp:inline distT="0" distB="0" distL="0" distR="0" wp14:anchorId="54E53537" wp14:editId="783751EC">
            <wp:extent cx="6444000" cy="4322074"/>
            <wp:effectExtent l="0" t="0" r="0" b="2540"/>
            <wp:docPr id="5" name="Resim 5" descr="R:\ÇALIŞAN HAKLARI VE GÜVENLİĞİ BİRİMİ\WEB çhgb sayfası\Mahkeme Kararları\Mahkeme Kararı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ÇALIŞAN HAKLARI VE GÜVENLİĞİ BİRİMİ\WEB çhgb sayfası\Mahkeme Kararları\Mahkeme Kararı 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1" t="18235" r="18180" b="8823"/>
                    <a:stretch/>
                  </pic:blipFill>
                  <pic:spPr bwMode="auto">
                    <a:xfrm>
                      <a:off x="0" y="0"/>
                      <a:ext cx="6444000" cy="432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63A">
        <w:t xml:space="preserve">                    </w:t>
      </w:r>
    </w:p>
    <w:p w:rsidR="00FE34FE" w:rsidRDefault="00FE34FE">
      <w:pPr>
        <w:rPr>
          <w:rFonts w:ascii="Times New Roman" w:hAnsi="Times New Roman" w:cs="Times New Roman"/>
          <w:b/>
          <w:sz w:val="24"/>
          <w:szCs w:val="24"/>
        </w:rPr>
      </w:pPr>
      <w:r w:rsidRPr="00FE34FE">
        <w:rPr>
          <w:rFonts w:ascii="Times New Roman" w:hAnsi="Times New Roman" w:cs="Times New Roman"/>
          <w:b/>
          <w:sz w:val="24"/>
          <w:szCs w:val="24"/>
        </w:rPr>
        <w:lastRenderedPageBreak/>
        <w:t>Mahkeme Karar Örneği-2</w:t>
      </w:r>
    </w:p>
    <w:p w:rsidR="005235DF" w:rsidRDefault="005235DF">
      <w:pPr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5235DF" w:rsidRDefault="005235D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 wp14:anchorId="74C7A657" wp14:editId="2A453EEF">
            <wp:simplePos x="946150" y="1924050"/>
            <wp:positionH relativeFrom="margin">
              <wp:align>center</wp:align>
            </wp:positionH>
            <wp:positionV relativeFrom="margin">
              <wp:align>center</wp:align>
            </wp:positionV>
            <wp:extent cx="6930000" cy="7380000"/>
            <wp:effectExtent l="38100" t="38100" r="99695" b="87630"/>
            <wp:wrapThrough wrapText="bothSides">
              <wp:wrapPolygon edited="0">
                <wp:start x="0" y="-112"/>
                <wp:lineTo x="-119" y="-56"/>
                <wp:lineTo x="-119" y="21633"/>
                <wp:lineTo x="0" y="21801"/>
                <wp:lineTo x="21733" y="21801"/>
                <wp:lineTo x="21851" y="21410"/>
                <wp:lineTo x="21851" y="836"/>
                <wp:lineTo x="21733" y="0"/>
                <wp:lineTo x="21733" y="-112"/>
                <wp:lineTo x="0" y="-112"/>
              </wp:wrapPolygon>
            </wp:wrapThrough>
            <wp:docPr id="6" name="Resim 6" descr="R:\ÇALIŞAN HAKLARI VE GÜVENLİĞİ BİRİMİ\WEB çhgb sayfası\Mahkeme Kararları\Mahkeme Karar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ÇALIŞAN HAKLARI VE GÜVENLİĞİ BİRİMİ\WEB çhgb sayfası\Mahkeme Kararları\Mahkeme Kararı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0" t="16171" r="37397" b="15295"/>
                    <a:stretch/>
                  </pic:blipFill>
                  <pic:spPr bwMode="auto">
                    <a:xfrm>
                      <a:off x="0" y="0"/>
                      <a:ext cx="6930000" cy="73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A463A" w:rsidRDefault="002A463A">
      <w:pPr>
        <w:rPr>
          <w:rFonts w:ascii="Times New Roman" w:hAnsi="Times New Roman" w:cs="Times New Roman"/>
          <w:b/>
          <w:sz w:val="24"/>
          <w:szCs w:val="24"/>
        </w:rPr>
      </w:pPr>
    </w:p>
    <w:p w:rsidR="002A463A" w:rsidRDefault="002A463A">
      <w:pPr>
        <w:rPr>
          <w:rFonts w:ascii="Times New Roman" w:hAnsi="Times New Roman" w:cs="Times New Roman"/>
          <w:b/>
          <w:sz w:val="24"/>
          <w:szCs w:val="24"/>
        </w:rPr>
      </w:pPr>
    </w:p>
    <w:p w:rsidR="00791F1A" w:rsidRDefault="00791F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Mahkeme Karar Örneği-3</w:t>
      </w:r>
    </w:p>
    <w:p w:rsidR="00791F1A" w:rsidRDefault="00791F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924550" cy="5400675"/>
            <wp:effectExtent l="38100" t="38100" r="95250" b="104775"/>
            <wp:docPr id="12" name="Resim 12" descr="R:\ÇALIŞAN HAKLARI VE GÜVENLİĞİ BİRİMİ\WEB çhgb sayfası\Mahkeme Kararları\Mahkeme Karar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ÇALIŞAN HAKLARI VE GÜVENLİĞİ BİRİMİ\WEB çhgb sayfası\Mahkeme Kararları\Mahkeme Kararı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8" t="18482" r="25422" b="3824"/>
                    <a:stretch/>
                  </pic:blipFill>
                  <pic:spPr bwMode="auto">
                    <a:xfrm>
                      <a:off x="0" y="0"/>
                      <a:ext cx="5924550" cy="5400675"/>
                    </a:xfrm>
                    <a:prstGeom prst="rect">
                      <a:avLst/>
                    </a:prstGeom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63A" w:rsidRDefault="002A463A" w:rsidP="003E0E41">
      <w:pPr>
        <w:rPr>
          <w:rFonts w:ascii="Times New Roman" w:hAnsi="Times New Roman" w:cs="Times New Roman"/>
          <w:b/>
          <w:sz w:val="24"/>
          <w:szCs w:val="24"/>
        </w:rPr>
      </w:pPr>
    </w:p>
    <w:p w:rsidR="002A463A" w:rsidRDefault="002A463A" w:rsidP="003E0E41">
      <w:pPr>
        <w:rPr>
          <w:rFonts w:ascii="Times New Roman" w:hAnsi="Times New Roman" w:cs="Times New Roman"/>
          <w:b/>
          <w:sz w:val="24"/>
          <w:szCs w:val="24"/>
        </w:rPr>
      </w:pPr>
    </w:p>
    <w:p w:rsidR="002A463A" w:rsidRDefault="002A463A" w:rsidP="003E0E41">
      <w:pPr>
        <w:rPr>
          <w:rFonts w:ascii="Times New Roman" w:hAnsi="Times New Roman" w:cs="Times New Roman"/>
          <w:b/>
          <w:sz w:val="24"/>
          <w:szCs w:val="24"/>
        </w:rPr>
      </w:pPr>
    </w:p>
    <w:p w:rsidR="002A463A" w:rsidRDefault="002A463A" w:rsidP="003E0E41">
      <w:pPr>
        <w:rPr>
          <w:rFonts w:ascii="Times New Roman" w:hAnsi="Times New Roman" w:cs="Times New Roman"/>
          <w:b/>
          <w:sz w:val="24"/>
          <w:szCs w:val="24"/>
        </w:rPr>
      </w:pPr>
    </w:p>
    <w:p w:rsidR="002A463A" w:rsidRDefault="002A463A" w:rsidP="003E0E41">
      <w:pPr>
        <w:rPr>
          <w:rFonts w:ascii="Times New Roman" w:hAnsi="Times New Roman" w:cs="Times New Roman"/>
          <w:b/>
          <w:sz w:val="24"/>
          <w:szCs w:val="24"/>
        </w:rPr>
      </w:pPr>
    </w:p>
    <w:p w:rsidR="002A463A" w:rsidRDefault="002A463A" w:rsidP="003E0E41">
      <w:pPr>
        <w:rPr>
          <w:rFonts w:ascii="Times New Roman" w:hAnsi="Times New Roman" w:cs="Times New Roman"/>
          <w:b/>
          <w:sz w:val="24"/>
          <w:szCs w:val="24"/>
        </w:rPr>
      </w:pPr>
    </w:p>
    <w:p w:rsidR="002A463A" w:rsidRDefault="002A463A" w:rsidP="003E0E41">
      <w:pPr>
        <w:rPr>
          <w:rFonts w:ascii="Times New Roman" w:hAnsi="Times New Roman" w:cs="Times New Roman"/>
          <w:b/>
          <w:sz w:val="24"/>
          <w:szCs w:val="24"/>
        </w:rPr>
      </w:pPr>
    </w:p>
    <w:p w:rsidR="002A463A" w:rsidRDefault="002A463A" w:rsidP="003E0E41">
      <w:pPr>
        <w:rPr>
          <w:rFonts w:ascii="Times New Roman" w:hAnsi="Times New Roman" w:cs="Times New Roman"/>
          <w:b/>
          <w:sz w:val="24"/>
          <w:szCs w:val="24"/>
        </w:rPr>
      </w:pPr>
    </w:p>
    <w:p w:rsidR="003E0E41" w:rsidRDefault="003E0E41" w:rsidP="003E0E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Mahkeme Karar Örneği-4</w:t>
      </w:r>
    </w:p>
    <w:p w:rsidR="003E0E41" w:rsidRDefault="003E0E41" w:rsidP="003E0E41">
      <w:pPr>
        <w:rPr>
          <w:rFonts w:ascii="Times New Roman" w:hAnsi="Times New Roman" w:cs="Times New Roman"/>
          <w:b/>
          <w:sz w:val="24"/>
          <w:szCs w:val="24"/>
        </w:rPr>
      </w:pPr>
    </w:p>
    <w:p w:rsidR="003E0E41" w:rsidRDefault="003E0E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236864E" wp14:editId="50CB1D6D">
            <wp:extent cx="6120000" cy="3417787"/>
            <wp:effectExtent l="0" t="0" r="0" b="0"/>
            <wp:docPr id="2" name="Resim 2" descr="R:\ÇALIŞAN HAKLARI VE GÜVENLİĞİ BİRİMİ\WEB İÇERİĞİ\Mahkeme Kararı 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ÇALIŞAN HAKLARI VE GÜVENLİĞİ BİRİMİ\WEB İÇERİĞİ\Mahkeme Kararı 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2"/>
                    <a:stretch/>
                  </pic:blipFill>
                  <pic:spPr bwMode="auto">
                    <a:xfrm>
                      <a:off x="0" y="0"/>
                      <a:ext cx="6120000" cy="341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E41" w:rsidRDefault="003E0E41" w:rsidP="003E0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DD54C06" wp14:editId="4AD22C5D">
            <wp:extent cx="6084000" cy="3752343"/>
            <wp:effectExtent l="0" t="0" r="0" b="635"/>
            <wp:docPr id="3" name="Resim 3" descr="R:\ÇALIŞAN HAKLARI VE GÜVENLİĞİ BİRİMİ\WEB İÇERİĞİ\Mahkeme Kararı 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ÇALIŞAN HAKLARI VE GÜVENLİĞİ BİRİMİ\WEB İÇERİĞİ\Mahkeme Kararı 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3"/>
                    <a:stretch/>
                  </pic:blipFill>
                  <pic:spPr bwMode="auto">
                    <a:xfrm>
                      <a:off x="0" y="0"/>
                      <a:ext cx="6084000" cy="37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Mahkeme Karar Örneği-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562783"/>
            <wp:effectExtent l="0" t="0" r="0" b="0"/>
            <wp:docPr id="4" name="Resim 4" descr="R:\ÇALIŞAN HAKLARI VE GÜVENLİĞİ BİRİMİ\WEB İÇERİĞİ\Mahkeme Karar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ÇALIŞAN HAKLARI VE GÜVENLİĞİ BİRİMİ\WEB İÇERİĞİ\Mahkeme Kararı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Mahkeme Karar Örneği-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595414"/>
            <wp:effectExtent l="0" t="0" r="0" b="5080"/>
            <wp:docPr id="7" name="Resim 7" descr="R:\ÇALIŞAN HAKLARI VE GÜVENLİĞİ BİRİMİ\WEB İÇERİĞİ\Mahkeme Kararı 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ÇALIŞAN HAKLARI VE GÜVENLİĞİ BİRİMİ\WEB İÇERİĞİ\Mahkeme Kararı 6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392865"/>
            <wp:effectExtent l="0" t="0" r="0" b="0"/>
            <wp:docPr id="8" name="Resim 8" descr="R:\ÇALIŞAN HAKLARI VE GÜVENLİĞİ BİRİMİ\WEB İÇERİĞİ\Mahkeme Kararı 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ÇALIŞAN HAKLARI VE GÜVENLİĞİ BİRİMİ\WEB İÇERİĞİ\Mahkeme Kararı 6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282DE1" w:rsidRDefault="00282DE1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Mahkeme Karar Örneği-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05AFCAE" wp14:editId="5D9C5216">
            <wp:extent cx="6372000" cy="3818848"/>
            <wp:effectExtent l="0" t="0" r="0" b="0"/>
            <wp:docPr id="9" name="Resim 9" descr="R:\ÇALIŞAN HAKLARI VE GÜVENLİĞİ BİRİMİ\WEB İÇERİĞİ\Mahkeme Kararı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ÇALIŞAN HAKLARI VE GÜVENLİĞİ BİRİMİ\WEB İÇERİĞİ\Mahkeme Kararı 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38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41" w:rsidRDefault="003E0E41" w:rsidP="003E0E41">
      <w:pPr>
        <w:rPr>
          <w:rFonts w:ascii="Times New Roman" w:hAnsi="Times New Roman" w:cs="Times New Roman"/>
          <w:sz w:val="24"/>
          <w:szCs w:val="24"/>
        </w:rPr>
      </w:pP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Mahkeme Karar Örneği-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529286"/>
            <wp:effectExtent l="0" t="0" r="0" b="0"/>
            <wp:docPr id="10" name="Resim 10" descr="R:\ÇALIŞAN HAKLARI VE GÜVENLİĞİ BİRİMİ\WEB İÇERİĞİ\Mahkeme Kararı 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ÇALIŞAN HAKLARI VE GÜVENLİĞİ BİRİMİ\WEB İÇERİĞİ\Mahkeme Kararı 8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Mahkeme Karar Örneği-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697662"/>
            <wp:effectExtent l="0" t="0" r="0" b="0"/>
            <wp:docPr id="11" name="Resim 11" descr="R:\ÇALIŞAN HAKLARI VE GÜVENLİĞİ BİRİMİ\WEB İÇERİĞİ\Mahkeme Kararı 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ÇALIŞAN HAKLARI VE GÜVENLİĞİ BİRİMİ\WEB İÇERİĞİ\Mahkeme Kararı 9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Mahkeme Karar Örneği-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1F7528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</w:p>
    <w:p w:rsidR="005F412D" w:rsidRDefault="005F412D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523597"/>
            <wp:effectExtent l="0" t="0" r="0" b="1270"/>
            <wp:docPr id="13" name="Resim 13" descr="R:\ÇALIŞAN HAKLARI VE GÜVENLİĞİ BİRİMİ\WEB İÇERİĞİ\Mahkeme Kararı 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ÇALIŞAN HAKLARI VE GÜVENLİĞİ BİRİMİ\WEB İÇERİĞİ\Mahkeme Kararı 10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2D" w:rsidRDefault="001F7528" w:rsidP="005F4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1256F29" wp14:editId="24266597">
            <wp:extent cx="5760720" cy="3406521"/>
            <wp:effectExtent l="0" t="0" r="0" b="3810"/>
            <wp:docPr id="14" name="Resim 14" descr="R:\ÇALIŞAN HAKLARI VE GÜVENLİĞİ BİRİMİ\WEB İÇERİĞİ\Mahkeme Kararı 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ÇALIŞAN HAKLARI VE GÜVENLİĞİ BİRİMİ\WEB İÇERİĞİ\Mahkeme Kararı 10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2D" w:rsidRPr="003E0E41" w:rsidRDefault="005F412D" w:rsidP="003E0E41">
      <w:pPr>
        <w:rPr>
          <w:rFonts w:ascii="Times New Roman" w:hAnsi="Times New Roman" w:cs="Times New Roman"/>
          <w:sz w:val="24"/>
          <w:szCs w:val="24"/>
        </w:rPr>
      </w:pPr>
    </w:p>
    <w:sectPr w:rsidR="005F412D" w:rsidRPr="003E0E41" w:rsidSect="00853053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8C6" w:rsidRDefault="00E948C6" w:rsidP="00E948C6">
      <w:pPr>
        <w:spacing w:after="0" w:line="240" w:lineRule="auto"/>
      </w:pPr>
      <w:r>
        <w:separator/>
      </w:r>
    </w:p>
  </w:endnote>
  <w:endnote w:type="continuationSeparator" w:id="0">
    <w:p w:rsidR="00E948C6" w:rsidRDefault="00E948C6" w:rsidP="00E94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8C6" w:rsidRDefault="00E948C6" w:rsidP="00E948C6">
      <w:pPr>
        <w:spacing w:after="0" w:line="240" w:lineRule="auto"/>
      </w:pPr>
      <w:r>
        <w:separator/>
      </w:r>
    </w:p>
  </w:footnote>
  <w:footnote w:type="continuationSeparator" w:id="0">
    <w:p w:rsidR="00E948C6" w:rsidRDefault="00E948C6" w:rsidP="00E948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D05"/>
    <w:rsid w:val="001F7528"/>
    <w:rsid w:val="00282DE1"/>
    <w:rsid w:val="002A463A"/>
    <w:rsid w:val="003D6DD3"/>
    <w:rsid w:val="003E0E41"/>
    <w:rsid w:val="005235DF"/>
    <w:rsid w:val="005B3BBE"/>
    <w:rsid w:val="005B62A8"/>
    <w:rsid w:val="005F412D"/>
    <w:rsid w:val="00791F1A"/>
    <w:rsid w:val="00853053"/>
    <w:rsid w:val="008F5D05"/>
    <w:rsid w:val="00B60935"/>
    <w:rsid w:val="00B83D1F"/>
    <w:rsid w:val="00C9700A"/>
    <w:rsid w:val="00E948C6"/>
    <w:rsid w:val="00F61C4D"/>
    <w:rsid w:val="00FE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48C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94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948C6"/>
  </w:style>
  <w:style w:type="paragraph" w:styleId="Altbilgi">
    <w:name w:val="footer"/>
    <w:basedOn w:val="Normal"/>
    <w:link w:val="AltbilgiChar"/>
    <w:uiPriority w:val="99"/>
    <w:unhideWhenUsed/>
    <w:rsid w:val="00E94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9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48C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94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948C6"/>
  </w:style>
  <w:style w:type="paragraph" w:styleId="Altbilgi">
    <w:name w:val="footer"/>
    <w:basedOn w:val="Normal"/>
    <w:link w:val="AltbilgiChar"/>
    <w:uiPriority w:val="99"/>
    <w:unhideWhenUsed/>
    <w:rsid w:val="00E94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94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Ruhiye TARGAY</dc:creator>
  <cp:keywords/>
  <dc:description/>
  <cp:lastModifiedBy>Ruhiye TARGAY</cp:lastModifiedBy>
  <cp:revision>14</cp:revision>
  <dcterms:created xsi:type="dcterms:W3CDTF">2018-12-24T12:35:00Z</dcterms:created>
  <dcterms:modified xsi:type="dcterms:W3CDTF">2018-12-26T12:25:00Z</dcterms:modified>
</cp:coreProperties>
</file>